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AB1" w:rsidRDefault="00B35AB1" w:rsidP="00B35AB1">
      <w:pPr>
        <w:jc w:val="center"/>
        <w:rPr>
          <w:b/>
          <w:bCs/>
          <w:sz w:val="28"/>
          <w:szCs w:val="28"/>
          <w:u w:val="single"/>
        </w:rPr>
      </w:pPr>
    </w:p>
    <w:p w:rsidR="006109DE" w:rsidRPr="00B35AB1" w:rsidRDefault="00086ED0" w:rsidP="00B35AB1">
      <w:pPr>
        <w:jc w:val="center"/>
        <w:rPr>
          <w:b/>
          <w:bCs/>
          <w:sz w:val="28"/>
          <w:szCs w:val="28"/>
          <w:u w:val="single"/>
        </w:rPr>
      </w:pPr>
      <w:r w:rsidRPr="00B35AB1">
        <w:rPr>
          <w:b/>
          <w:bCs/>
          <w:sz w:val="28"/>
          <w:szCs w:val="28"/>
          <w:u w:val="single"/>
        </w:rPr>
        <w:t>REGLEMENT INTERIEUR SUITE</w:t>
      </w:r>
    </w:p>
    <w:p w:rsidR="00086ED0" w:rsidRDefault="00086ED0"/>
    <w:p w:rsidR="00B35AB1" w:rsidRDefault="00B35AB1"/>
    <w:p w:rsidR="00B35AB1" w:rsidRDefault="00B35AB1"/>
    <w:p w:rsidR="00086ED0" w:rsidRDefault="00086ED0">
      <w:r w:rsidRPr="00B35AB1">
        <w:rPr>
          <w:color w:val="FF0000"/>
        </w:rPr>
        <w:t xml:space="preserve">Article 17 : </w:t>
      </w:r>
      <w:r>
        <w:t>Consignes de sécurité</w:t>
      </w:r>
    </w:p>
    <w:p w:rsidR="00086ED0" w:rsidRDefault="00086ED0" w:rsidP="00086ED0">
      <w:pPr>
        <w:pStyle w:val="Paragraphedeliste"/>
        <w:numPr>
          <w:ilvl w:val="0"/>
          <w:numId w:val="1"/>
        </w:numPr>
      </w:pPr>
      <w:r>
        <w:t>En cas d’incendie, se référer au responsable présent dans l’agence et se rapprocher dans le calme de la porte de sortie.</w:t>
      </w:r>
    </w:p>
    <w:p w:rsidR="00086ED0" w:rsidRDefault="00086ED0" w:rsidP="00086ED0">
      <w:pPr>
        <w:pStyle w:val="Paragraphedeliste"/>
        <w:numPr>
          <w:ilvl w:val="0"/>
          <w:numId w:val="1"/>
        </w:numPr>
      </w:pPr>
      <w:r>
        <w:t xml:space="preserve">En cas d’urgence ; ci-joint les numéros à composer ;  </w:t>
      </w:r>
    </w:p>
    <w:p w:rsidR="00086ED0" w:rsidRDefault="00086ED0" w:rsidP="00086ED0">
      <w:pPr>
        <w:pStyle w:val="Paragraphedeliste"/>
        <w:numPr>
          <w:ilvl w:val="5"/>
          <w:numId w:val="1"/>
        </w:numPr>
      </w:pPr>
      <w:r>
        <w:t>18 : Pompiers</w:t>
      </w:r>
    </w:p>
    <w:p w:rsidR="00086ED0" w:rsidRDefault="00086ED0" w:rsidP="00086ED0">
      <w:pPr>
        <w:pStyle w:val="Paragraphedeliste"/>
        <w:numPr>
          <w:ilvl w:val="5"/>
          <w:numId w:val="1"/>
        </w:numPr>
      </w:pPr>
      <w:r>
        <w:t>17 : Police/Gendarmerie</w:t>
      </w:r>
    </w:p>
    <w:p w:rsidR="00086ED0" w:rsidRDefault="00086ED0" w:rsidP="00086ED0">
      <w:pPr>
        <w:pStyle w:val="Paragraphedeliste"/>
        <w:numPr>
          <w:ilvl w:val="5"/>
          <w:numId w:val="1"/>
        </w:numPr>
      </w:pPr>
      <w:r>
        <w:t>15</w:t>
      </w:r>
      <w:proofErr w:type="gramStart"/>
      <w:r>
        <w:t> :Samu</w:t>
      </w:r>
      <w:proofErr w:type="gramEnd"/>
    </w:p>
    <w:p w:rsidR="00B35AB1" w:rsidRDefault="00B35AB1" w:rsidP="00086ED0">
      <w:pPr>
        <w:rPr>
          <w:color w:val="FF0000"/>
        </w:rPr>
      </w:pPr>
    </w:p>
    <w:p w:rsidR="00086ED0" w:rsidRDefault="00086ED0" w:rsidP="00086ED0">
      <w:r w:rsidRPr="00B35AB1">
        <w:rPr>
          <w:color w:val="FF0000"/>
        </w:rPr>
        <w:t xml:space="preserve">Article 18 : </w:t>
      </w:r>
      <w:r>
        <w:t>Accès aux locaux</w:t>
      </w:r>
    </w:p>
    <w:p w:rsidR="00086ED0" w:rsidRDefault="00086ED0" w:rsidP="00086ED0">
      <w:r>
        <w:t xml:space="preserve">L’agence est ouverte au public dans les ouvertures du secrétariat, </w:t>
      </w:r>
    </w:p>
    <w:p w:rsidR="00086ED0" w:rsidRDefault="00086ED0" w:rsidP="00086ED0">
      <w:r>
        <w:t>Le mardi de 9h à midi et de 14h à 18h</w:t>
      </w:r>
    </w:p>
    <w:p w:rsidR="00086ED0" w:rsidRDefault="00086ED0" w:rsidP="00086ED0">
      <w:r>
        <w:t>Le mercredi de 10h à midi et de 14h à18h</w:t>
      </w:r>
    </w:p>
    <w:p w:rsidR="00086ED0" w:rsidRDefault="00086ED0" w:rsidP="00086ED0">
      <w:r>
        <w:t>Le jeudi et vendredi de 9h à midi et de 14h à 18h</w:t>
      </w:r>
    </w:p>
    <w:p w:rsidR="00086ED0" w:rsidRDefault="00086ED0" w:rsidP="00086ED0">
      <w:r>
        <w:t>Le samedi de 9h à midi</w:t>
      </w:r>
    </w:p>
    <w:p w:rsidR="00086ED0" w:rsidRDefault="00086ED0" w:rsidP="00086ED0"/>
    <w:p w:rsidR="00086ED0" w:rsidRDefault="00086ED0" w:rsidP="00086ED0">
      <w:r>
        <w:t>L’accès à la salle de code peut s’effectuer 10 min avant le début de la séance à partir du moment ou un personnel de l’auto-école est présent dans les locaux</w:t>
      </w:r>
      <w:r w:rsidR="00B35AB1">
        <w:t>.</w:t>
      </w:r>
      <w:r>
        <w:t xml:space="preserve"> </w:t>
      </w:r>
    </w:p>
    <w:p w:rsidR="00086ED0" w:rsidRDefault="00086ED0" w:rsidP="00086ED0">
      <w:pPr>
        <w:pStyle w:val="Paragraphedeliste"/>
        <w:ind w:left="4956"/>
      </w:pPr>
    </w:p>
    <w:sectPr w:rsidR="0008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C2E08"/>
    <w:multiLevelType w:val="hybridMultilevel"/>
    <w:tmpl w:val="1A56DB32"/>
    <w:lvl w:ilvl="0" w:tplc="88C684D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D0"/>
    <w:rsid w:val="00086ED0"/>
    <w:rsid w:val="006109DE"/>
    <w:rsid w:val="00B120D9"/>
    <w:rsid w:val="00B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0A70"/>
  <w15:chartTrackingRefBased/>
  <w15:docId w15:val="{FC6EF388-3526-498B-816F-9C081455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royer</dc:creator>
  <cp:keywords/>
  <dc:description/>
  <cp:lastModifiedBy>anne-sophie royer</cp:lastModifiedBy>
  <cp:revision>1</cp:revision>
  <dcterms:created xsi:type="dcterms:W3CDTF">2020-05-02T12:19:00Z</dcterms:created>
  <dcterms:modified xsi:type="dcterms:W3CDTF">2020-05-02T12:32:00Z</dcterms:modified>
</cp:coreProperties>
</file>